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5FB" w:rsidRDefault="007F75FB" w:rsidP="007F75FB">
      <w:pPr>
        <w:jc w:val="both"/>
        <w:rPr>
          <w:rFonts w:ascii="Trebuchet MS" w:hAnsi="Trebuchet MS" w:cs="Arial"/>
          <w:i/>
          <w:iCs/>
          <w:color w:val="1F497D"/>
          <w:sz w:val="32"/>
          <w:szCs w:val="32"/>
        </w:rPr>
      </w:pPr>
      <w:r w:rsidRPr="007F75FB">
        <w:rPr>
          <w:rFonts w:ascii="Trebuchet MS" w:hAnsi="Trebuchet MS" w:cs="Arial"/>
          <w:i/>
          <w:iCs/>
          <w:color w:val="1F497D"/>
          <w:sz w:val="32"/>
          <w:szCs w:val="32"/>
        </w:rPr>
        <w:t xml:space="preserve">La Cooperativa </w:t>
      </w:r>
      <w:proofErr w:type="spellStart"/>
      <w:r w:rsidRPr="007F75FB">
        <w:rPr>
          <w:rFonts w:ascii="Trebuchet MS" w:hAnsi="Trebuchet MS" w:cs="Arial"/>
          <w:i/>
          <w:iCs/>
          <w:color w:val="1F497D"/>
          <w:sz w:val="32"/>
          <w:szCs w:val="32"/>
        </w:rPr>
        <w:t>Sarapí</w:t>
      </w:r>
      <w:proofErr w:type="spellEnd"/>
      <w:r w:rsidRPr="007F75FB">
        <w:rPr>
          <w:rFonts w:ascii="Trebuchet MS" w:hAnsi="Trebuchet MS" w:cs="Arial"/>
          <w:i/>
          <w:iCs/>
          <w:color w:val="1F497D"/>
          <w:sz w:val="32"/>
          <w:szCs w:val="32"/>
        </w:rPr>
        <w:t xml:space="preserve"> </w:t>
      </w:r>
      <w:proofErr w:type="spellStart"/>
      <w:r w:rsidRPr="007F75FB">
        <w:rPr>
          <w:rFonts w:ascii="Trebuchet MS" w:hAnsi="Trebuchet MS" w:cs="Arial"/>
          <w:i/>
          <w:iCs/>
          <w:color w:val="1F497D"/>
          <w:sz w:val="32"/>
          <w:szCs w:val="32"/>
        </w:rPr>
        <w:t>Chock</w:t>
      </w:r>
      <w:proofErr w:type="spellEnd"/>
      <w:r w:rsidRPr="007F75FB">
        <w:rPr>
          <w:rFonts w:ascii="Trebuchet MS" w:hAnsi="Trebuchet MS" w:cs="Arial"/>
          <w:i/>
          <w:iCs/>
          <w:color w:val="1F497D"/>
          <w:sz w:val="32"/>
          <w:szCs w:val="32"/>
        </w:rPr>
        <w:t xml:space="preserve"> Chai si trova nel distretto di </w:t>
      </w:r>
      <w:proofErr w:type="spellStart"/>
      <w:r w:rsidRPr="007F75FB">
        <w:rPr>
          <w:rFonts w:ascii="Trebuchet MS" w:hAnsi="Trebuchet MS" w:cs="Arial"/>
          <w:i/>
          <w:iCs/>
          <w:color w:val="1F497D"/>
          <w:sz w:val="32"/>
          <w:szCs w:val="32"/>
        </w:rPr>
        <w:t>Chockchai</w:t>
      </w:r>
      <w:proofErr w:type="spellEnd"/>
      <w:r w:rsidRPr="007F75FB">
        <w:rPr>
          <w:rFonts w:ascii="Trebuchet MS" w:hAnsi="Trebuchet MS" w:cs="Arial"/>
          <w:i/>
          <w:iCs/>
          <w:color w:val="1F497D"/>
          <w:sz w:val="32"/>
          <w:szCs w:val="32"/>
        </w:rPr>
        <w:t xml:space="preserve"> in Thailandia. Fu costituita nel 2005 e nel 2006 acquisì la certificazione </w:t>
      </w:r>
      <w:proofErr w:type="spellStart"/>
      <w:r w:rsidRPr="007F75FB">
        <w:rPr>
          <w:rFonts w:ascii="Trebuchet MS" w:hAnsi="Trebuchet MS" w:cs="Arial"/>
          <w:i/>
          <w:iCs/>
          <w:color w:val="1F497D"/>
          <w:sz w:val="32"/>
          <w:szCs w:val="32"/>
        </w:rPr>
        <w:t>Fairtrade</w:t>
      </w:r>
      <w:proofErr w:type="spellEnd"/>
      <w:r w:rsidRPr="007F75FB">
        <w:rPr>
          <w:rFonts w:ascii="Trebuchet MS" w:hAnsi="Trebuchet MS" w:cs="Arial"/>
          <w:i/>
          <w:iCs/>
          <w:color w:val="1F497D"/>
          <w:sz w:val="32"/>
          <w:szCs w:val="32"/>
        </w:rPr>
        <w:t>. Attualmente è composta da 270 gruppi di piccoli produttori per una superfic</w:t>
      </w:r>
      <w:r>
        <w:rPr>
          <w:rFonts w:ascii="Trebuchet MS" w:hAnsi="Trebuchet MS" w:cs="Arial"/>
          <w:i/>
          <w:iCs/>
          <w:color w:val="1F497D"/>
          <w:sz w:val="32"/>
          <w:szCs w:val="32"/>
        </w:rPr>
        <w:t>i</w:t>
      </w:r>
      <w:r w:rsidRPr="007F75FB">
        <w:rPr>
          <w:rFonts w:ascii="Trebuchet MS" w:hAnsi="Trebuchet MS" w:cs="Arial"/>
          <w:i/>
          <w:iCs/>
          <w:color w:val="1F497D"/>
          <w:sz w:val="32"/>
          <w:szCs w:val="32"/>
        </w:rPr>
        <w:t xml:space="preserve">e coltivata a riso di 3163 ettari. </w:t>
      </w:r>
    </w:p>
    <w:p w:rsidR="003548F7" w:rsidRPr="007F75FB" w:rsidRDefault="003548F7" w:rsidP="007F75FB">
      <w:pPr>
        <w:jc w:val="both"/>
        <w:rPr>
          <w:rFonts w:ascii="Trebuchet MS" w:hAnsi="Trebuchet MS" w:cs="Arial"/>
          <w:i/>
          <w:iCs/>
          <w:color w:val="1F497D"/>
          <w:sz w:val="32"/>
          <w:szCs w:val="32"/>
        </w:rPr>
      </w:pPr>
    </w:p>
    <w:p w:rsidR="007F75FB" w:rsidRPr="007F75FB" w:rsidRDefault="007F75FB" w:rsidP="007F75FB">
      <w:pPr>
        <w:jc w:val="both"/>
        <w:rPr>
          <w:rFonts w:ascii="Trebuchet MS" w:hAnsi="Trebuchet MS" w:cs="Arial"/>
          <w:i/>
          <w:iCs/>
          <w:color w:val="1F497D"/>
          <w:sz w:val="32"/>
          <w:szCs w:val="32"/>
        </w:rPr>
      </w:pPr>
      <w:r w:rsidRPr="007F75FB">
        <w:rPr>
          <w:rFonts w:ascii="Trebuchet MS" w:hAnsi="Trebuchet MS" w:cs="Arial"/>
          <w:i/>
          <w:iCs/>
          <w:color w:val="1F497D"/>
          <w:sz w:val="32"/>
          <w:szCs w:val="32"/>
        </w:rPr>
        <w:t xml:space="preserve">Il premio </w:t>
      </w:r>
      <w:proofErr w:type="spellStart"/>
      <w:r w:rsidRPr="007F75FB">
        <w:rPr>
          <w:rFonts w:ascii="Trebuchet MS" w:hAnsi="Trebuchet MS" w:cs="Arial"/>
          <w:i/>
          <w:iCs/>
          <w:color w:val="1F497D"/>
          <w:sz w:val="32"/>
          <w:szCs w:val="32"/>
        </w:rPr>
        <w:t>Fairtrade</w:t>
      </w:r>
      <w:proofErr w:type="spellEnd"/>
      <w:r w:rsidRPr="007F75FB">
        <w:rPr>
          <w:rFonts w:ascii="Trebuchet MS" w:hAnsi="Trebuchet MS" w:cs="Arial"/>
          <w:i/>
          <w:iCs/>
          <w:color w:val="1F497D"/>
          <w:sz w:val="32"/>
          <w:szCs w:val="32"/>
        </w:rPr>
        <w:t xml:space="preserve"> ha consentito alla cooperativa di</w:t>
      </w:r>
    </w:p>
    <w:p w:rsidR="007F75FB" w:rsidRPr="007F75FB" w:rsidRDefault="007F75FB" w:rsidP="007F75FB">
      <w:pPr>
        <w:numPr>
          <w:ilvl w:val="0"/>
          <w:numId w:val="1"/>
        </w:numPr>
        <w:jc w:val="both"/>
        <w:rPr>
          <w:rFonts w:ascii="Trebuchet MS" w:hAnsi="Trebuchet MS" w:cs="Arial"/>
          <w:i/>
          <w:iCs/>
          <w:color w:val="1F497D"/>
          <w:sz w:val="32"/>
          <w:szCs w:val="32"/>
        </w:rPr>
      </w:pPr>
      <w:r w:rsidRPr="007F75FB">
        <w:rPr>
          <w:rFonts w:ascii="Trebuchet MS" w:hAnsi="Trebuchet MS" w:cs="Arial"/>
          <w:i/>
          <w:iCs/>
          <w:color w:val="1F497D"/>
          <w:sz w:val="32"/>
          <w:szCs w:val="32"/>
        </w:rPr>
        <w:t xml:space="preserve">Assegnare borse di studio ai figli dei soci e pagare una maestra d’asilo </w:t>
      </w:r>
    </w:p>
    <w:p w:rsidR="007F75FB" w:rsidRPr="007F75FB" w:rsidRDefault="007F75FB" w:rsidP="007F75FB">
      <w:pPr>
        <w:numPr>
          <w:ilvl w:val="0"/>
          <w:numId w:val="1"/>
        </w:numPr>
        <w:jc w:val="both"/>
        <w:rPr>
          <w:rFonts w:ascii="Trebuchet MS" w:hAnsi="Trebuchet MS" w:cs="Arial"/>
          <w:i/>
          <w:iCs/>
          <w:color w:val="1F497D"/>
          <w:sz w:val="32"/>
          <w:szCs w:val="32"/>
        </w:rPr>
      </w:pPr>
      <w:r w:rsidRPr="007F75FB">
        <w:rPr>
          <w:rFonts w:ascii="Trebuchet MS" w:hAnsi="Trebuchet MS" w:cs="Arial"/>
          <w:i/>
          <w:iCs/>
          <w:color w:val="1F497D"/>
          <w:sz w:val="32"/>
          <w:szCs w:val="32"/>
        </w:rPr>
        <w:t>Effettuare donazioni all’ospedale locale</w:t>
      </w:r>
    </w:p>
    <w:p w:rsidR="007F75FB" w:rsidRPr="007F75FB" w:rsidRDefault="007F75FB" w:rsidP="007F75FB">
      <w:pPr>
        <w:numPr>
          <w:ilvl w:val="0"/>
          <w:numId w:val="1"/>
        </w:numPr>
        <w:jc w:val="both"/>
        <w:rPr>
          <w:rFonts w:ascii="Trebuchet MS" w:hAnsi="Trebuchet MS" w:cs="Arial"/>
          <w:i/>
          <w:iCs/>
          <w:color w:val="1F497D"/>
          <w:sz w:val="32"/>
          <w:szCs w:val="32"/>
        </w:rPr>
      </w:pPr>
      <w:r w:rsidRPr="007F75FB">
        <w:rPr>
          <w:rFonts w:ascii="Trebuchet MS" w:hAnsi="Trebuchet MS" w:cs="Arial"/>
          <w:i/>
          <w:iCs/>
          <w:color w:val="1F497D"/>
          <w:sz w:val="32"/>
          <w:szCs w:val="32"/>
        </w:rPr>
        <w:t>Costituire un fondo da cui i soci e i collaboratori possono ricevere un  prestito in caso di necessità</w:t>
      </w:r>
    </w:p>
    <w:p w:rsidR="007F75FB" w:rsidRPr="007F75FB" w:rsidRDefault="007F75FB" w:rsidP="007F75FB">
      <w:pPr>
        <w:numPr>
          <w:ilvl w:val="0"/>
          <w:numId w:val="1"/>
        </w:numPr>
        <w:jc w:val="both"/>
        <w:rPr>
          <w:rFonts w:ascii="Trebuchet MS" w:hAnsi="Trebuchet MS" w:cs="Arial"/>
          <w:i/>
          <w:iCs/>
          <w:color w:val="1F497D"/>
          <w:sz w:val="32"/>
          <w:szCs w:val="32"/>
        </w:rPr>
      </w:pPr>
      <w:r w:rsidRPr="007F75FB">
        <w:rPr>
          <w:rFonts w:ascii="Trebuchet MS" w:hAnsi="Trebuchet MS" w:cs="Arial"/>
          <w:i/>
          <w:iCs/>
          <w:color w:val="1F497D"/>
          <w:sz w:val="32"/>
          <w:szCs w:val="32"/>
        </w:rPr>
        <w:t>Acquistare e realizzare un orto comune.</w:t>
      </w:r>
    </w:p>
    <w:p w:rsidR="00E2709D" w:rsidRPr="007F75FB" w:rsidRDefault="00E2709D" w:rsidP="007F75FB">
      <w:pPr>
        <w:jc w:val="both"/>
        <w:rPr>
          <w:rFonts w:ascii="Trebuchet MS" w:hAnsi="Trebuchet MS"/>
          <w:sz w:val="32"/>
          <w:szCs w:val="32"/>
        </w:rPr>
      </w:pPr>
    </w:p>
    <w:sectPr w:rsidR="00E2709D" w:rsidRPr="007F75FB" w:rsidSect="00E270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B76CC"/>
    <w:multiLevelType w:val="hybridMultilevel"/>
    <w:tmpl w:val="6AA0F9F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F75FB"/>
    <w:rsid w:val="003548F7"/>
    <w:rsid w:val="007F75FB"/>
    <w:rsid w:val="00933242"/>
    <w:rsid w:val="00E27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75FB"/>
    <w:pPr>
      <w:spacing w:after="0" w:line="240" w:lineRule="auto"/>
    </w:pPr>
    <w:rPr>
      <w:rFonts w:ascii="Calibri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3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focsiv</dc:creator>
  <cp:keywords/>
  <dc:description/>
  <cp:lastModifiedBy>focsiv</cp:lastModifiedBy>
  <cp:revision>3</cp:revision>
  <dcterms:created xsi:type="dcterms:W3CDTF">2013-02-20T09:09:00Z</dcterms:created>
  <dcterms:modified xsi:type="dcterms:W3CDTF">2013-04-15T08:45:00Z</dcterms:modified>
</cp:coreProperties>
</file>